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75" w:rsidRPr="00AD2075" w:rsidRDefault="00AD2075" w:rsidP="00AD2075">
      <w:pPr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Прокуратурой Ханты-Мансийского автономного округа - Югры проводится работа по подбору кандидатов в абитуриенты</w:t>
      </w:r>
      <w:r w:rsidRPr="00AD2075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AD2075">
        <w:rPr>
          <w:rFonts w:ascii="Times New Roman" w:eastAsia="Calibri" w:hAnsi="Times New Roman" w:cs="Times New Roman"/>
          <w:sz w:val="26"/>
          <w:szCs w:val="26"/>
        </w:rPr>
        <w:t>Института прокуратуры Уральского государственного юридического университета им. В.Ф. Яковлева.</w:t>
      </w:r>
    </w:p>
    <w:p w:rsidR="00AD2075" w:rsidRPr="00AD2075" w:rsidRDefault="00AD2075" w:rsidP="00AD2075">
      <w:pPr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Прием в Институт прокуратуры осуществляется на основе результатов профессионального психодиагностического обследования кандидатов и конкурса по результатам единого государственного экзамена по</w:t>
      </w:r>
      <w:r w:rsidRPr="00AD2075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AD207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русскому языку, обществознанию и истории.</w:t>
      </w: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 Зачисление в Институт прокуратуры </w:t>
      </w:r>
      <w:proofErr w:type="spellStart"/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УРГюУ</w:t>
      </w:r>
      <w:proofErr w:type="spellEnd"/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 проводится на основе конкурса по общему количеству баллов сдачи ЕГЭ по этим трем предметам. Обязательным является прохождение психодиагностического тестирования.</w:t>
      </w:r>
    </w:p>
    <w:p w:rsidR="00AD2075" w:rsidRPr="00AD2075" w:rsidRDefault="00AD2075" w:rsidP="00AD2075">
      <w:pPr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 xml:space="preserve">Информация о проведении отбора размещена в общем доступе на официальном сайте прокуратуры автономного округа: </w:t>
      </w:r>
      <w:proofErr w:type="gramStart"/>
      <w:r w:rsidRPr="00AD2075">
        <w:rPr>
          <w:rFonts w:ascii="Times New Roman" w:eastAsia="Calibri" w:hAnsi="Times New Roman" w:cs="Times New Roman"/>
          <w:sz w:val="26"/>
          <w:szCs w:val="26"/>
        </w:rPr>
        <w:t>epp.genproc.gov.ru./</w:t>
      </w:r>
      <w:proofErr w:type="gramEnd"/>
      <w:r w:rsidRPr="00AD2075">
        <w:rPr>
          <w:rFonts w:ascii="Times New Roman" w:eastAsia="Calibri" w:hAnsi="Times New Roman" w:cs="Times New Roman"/>
          <w:sz w:val="26"/>
          <w:szCs w:val="26"/>
        </w:rPr>
        <w:t>web/proc_86/about-the-proc/staffing/document.</w:t>
      </w:r>
    </w:p>
    <w:p w:rsidR="00AD2075" w:rsidRPr="00AD2075" w:rsidRDefault="00AD2075" w:rsidP="00AD2075">
      <w:pPr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Полную информацию о деятельности</w:t>
      </w:r>
      <w:r w:rsidRPr="00AD2075">
        <w:rPr>
          <w:rFonts w:ascii="Times New Roman" w:eastAsia="Calibri" w:hAnsi="Times New Roman" w:cs="Times New Roman"/>
          <w:sz w:val="26"/>
          <w:szCs w:val="26"/>
        </w:rPr>
        <w:t xml:space="preserve"> Института прокуратуры (правила приема, даты дней открытых дверей, условия сдачи вступительных экзаменов, режим работы приемной комиссии и др.) можно получить на сайте </w:t>
      </w:r>
      <w:hyperlink r:id="rId4" w:history="1">
        <w:r w:rsidRPr="00AD207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www.usla.ru</w:t>
        </w:r>
      </w:hyperlink>
      <w:r w:rsidRPr="00AD207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AD2075">
        <w:rPr>
          <w:rFonts w:ascii="Times New Roman" w:eastAsia="Calibri" w:hAnsi="Times New Roman" w:cs="Times New Roman"/>
          <w:sz w:val="26"/>
          <w:szCs w:val="26"/>
        </w:rPr>
        <w:tab/>
      </w:r>
    </w:p>
    <w:p w:rsidR="00AD2075" w:rsidRPr="00AD2075" w:rsidRDefault="00AD2075" w:rsidP="00AD2075">
      <w:pPr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Для участия в отборе кандидаты должны представить следующие документы: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ab/>
        <w:t xml:space="preserve">- копию документа, удостоверяющего личность, гражданство;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ab/>
        <w:t xml:space="preserve">- копию документа, подтверждающего изменение фамилии, имени, отчества (если изменялись);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ab/>
        <w:t xml:space="preserve">- копию страхового удостоверения (СНИЛС); </w:t>
      </w:r>
    </w:p>
    <w:p w:rsidR="00AD2075" w:rsidRPr="00AD2075" w:rsidRDefault="00AD2075" w:rsidP="00AD2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 xml:space="preserve">- автобиографию (написанную собственноручно), составленную в произвольной форме с указанием основных событий жизни в хронологическом порядке, сведений о близких родственниках; необходимо также отразить причины поступления в Институт прокуратуры, то, как абитуриент представляет себе свою будущую деятельность, мотивы, побудившие его выбрать этот вид деятельности; здесь же указываются все контактные координаты (его и его родителей);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ab/>
        <w:t xml:space="preserve">- характеристику с места учебы, жительства, работы или военной службы;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ab/>
        <w:t xml:space="preserve">- сведения о текущей успеваемости (с указанием оценок по предметам в 10 классе, а также в первом полугодии 11 класса, заверенные подписью директора и гербовой печатью);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ab/>
        <w:t xml:space="preserve">- медицинскую справку по форме 086/у;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ab/>
        <w:t xml:space="preserve">- справку из районного наркологического диспансера с указанием информации, состоит ли кандидат на учете; справку из районного психоневрологического диспансера с указанием информации, состоит ли кандидат на учете;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ab/>
        <w:t xml:space="preserve">- копию приписного свидетельства, военного билета (при наличии);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ab/>
        <w:t xml:space="preserve">- для лиц, родившихся после января 1992 года на территории государств – бывших республик СССР – справка об основаниях приобретения российского гражданства из территориального органа Главного управления по вопросам миграции МВД России, справка о наличии либо отсутствии гражданства из Посольства или Консульского отдела Посольства того государства, на территории которого лицо родилось, копия Указа о выходе из гражданства;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ab/>
        <w:t xml:space="preserve">- документы, подтверждающие особые права (льготы) при приеме на обучение; </w:t>
      </w:r>
    </w:p>
    <w:p w:rsidR="00AD2075" w:rsidRPr="00AD2075" w:rsidRDefault="00AD2075" w:rsidP="00AD2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 xml:space="preserve">- копии грамот, похвальных листов, сведения об участии в олимпиадах, конкурсах, иные характеризующие материалы, подтверждающие стремление к обучению и дальнейшему прохождению службы в прокуратуре округа;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lastRenderedPageBreak/>
        <w:tab/>
        <w:t xml:space="preserve">- заявление совершеннолетнего кандидата о согласии на обработку персональных данных, либо одного из родителей в отношении несовершеннолетнего кандидата (образцы прилагаются);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2075">
        <w:rPr>
          <w:rFonts w:ascii="Times New Roman" w:eastAsia="Calibri" w:hAnsi="Times New Roman" w:cs="Times New Roman"/>
          <w:sz w:val="26"/>
          <w:szCs w:val="26"/>
        </w:rPr>
        <w:tab/>
        <w:t xml:space="preserve">- справку о наличии (об отсутствии) судимости и (или) факта уголовного преследования либо о прекращении уголовного преследования по реабилитирующим основаниям,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(возможно получение на сайте </w:t>
      </w:r>
      <w:proofErr w:type="spellStart"/>
      <w:r w:rsidRPr="00AD2075">
        <w:rPr>
          <w:rFonts w:ascii="Times New Roman" w:eastAsia="Calibri" w:hAnsi="Times New Roman" w:cs="Times New Roman"/>
          <w:sz w:val="26"/>
          <w:szCs w:val="26"/>
        </w:rPr>
        <w:t>Госуслуги</w:t>
      </w:r>
      <w:proofErr w:type="spellEnd"/>
      <w:r w:rsidRPr="00AD2075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AD2075" w:rsidRPr="00AD2075" w:rsidRDefault="00AD2075" w:rsidP="00AD2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2075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ab/>
      </w: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обязательном порядке кандидаты в абитуриенты и их близкие родственники будут проверены о привлечении к уголовной и административной ответственности.</w:t>
      </w:r>
    </w:p>
    <w:p w:rsidR="00AD2075" w:rsidRPr="00AD2075" w:rsidRDefault="00AD2075" w:rsidP="00AD2075">
      <w:pPr>
        <w:spacing w:after="0" w:line="240" w:lineRule="auto"/>
        <w:ind w:left="40" w:right="20" w:firstLine="720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Первоначально решение о возможности направления кандидата в абитуриенты для прохождения дальнейшего отбора будет приниматься прокурором города </w:t>
      </w:r>
      <w:proofErr w:type="spellStart"/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Мегиона</w:t>
      </w:r>
      <w:proofErr w:type="spellEnd"/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.</w:t>
      </w:r>
    </w:p>
    <w:p w:rsidR="00AD2075" w:rsidRPr="00AD2075" w:rsidRDefault="00AD2075" w:rsidP="00AD2075">
      <w:pPr>
        <w:spacing w:after="0" w:line="240" w:lineRule="auto"/>
        <w:ind w:left="40" w:right="20"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До участия в дальнейших конкурсных мероприятиях в прокуратуре округа допускаются только кандидаты, успешно осваивающие учебную программу.</w:t>
      </w:r>
    </w:p>
    <w:p w:rsidR="00AD2075" w:rsidRPr="00AD2075" w:rsidRDefault="00AD2075" w:rsidP="00AD2075">
      <w:pPr>
        <w:spacing w:after="0" w:line="240" w:lineRule="auto"/>
        <w:ind w:left="40" w:right="20" w:firstLine="720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Психодиагностическое обследование проводится в прокуратуре Ханты-Мансийского автономного округа – Югры.</w:t>
      </w:r>
    </w:p>
    <w:p w:rsidR="00AD2075" w:rsidRPr="00AD2075" w:rsidRDefault="00AD2075" w:rsidP="00AD2075">
      <w:pPr>
        <w:spacing w:after="0" w:line="240" w:lineRule="auto"/>
        <w:ind w:left="40" w:right="20" w:firstLine="72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Документы необходимо предоставить в прокуратуру города</w:t>
      </w:r>
      <w:r w:rsidRPr="00AD2075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AD207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 адресу:</w:t>
      </w:r>
      <w:r w:rsidRPr="00AD2075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br/>
      </w: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г. </w:t>
      </w:r>
      <w:proofErr w:type="spellStart"/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Мегион</w:t>
      </w:r>
      <w:proofErr w:type="spellEnd"/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, ул. Заречная, д. 1, </w:t>
      </w:r>
      <w:r w:rsidRPr="00AD2075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не позднее 5 февраля 2025 года.</w:t>
      </w: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    </w:t>
      </w:r>
    </w:p>
    <w:p w:rsidR="00AD2075" w:rsidRPr="00AD2075" w:rsidRDefault="00AD2075" w:rsidP="00AD2075">
      <w:pPr>
        <w:spacing w:after="0" w:line="240" w:lineRule="auto"/>
        <w:ind w:left="40" w:right="20" w:firstLine="720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Прошу довести данную информацию до директоров муниципальных общеобразовательных организаций для информирования учащихся выпускных классов. Информацию прошу разместить на информационных стендах в образовательных организациях и на их официальных сайтах в сети Интернет. </w:t>
      </w:r>
    </w:p>
    <w:p w:rsidR="00AD2075" w:rsidRPr="00AD2075" w:rsidRDefault="00AD2075" w:rsidP="00AD2075">
      <w:pPr>
        <w:spacing w:after="0" w:line="240" w:lineRule="auto"/>
        <w:ind w:left="40" w:right="20" w:firstLine="720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AD20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По всем возникающим вопросам обращаться по телефону 3-21-30.</w:t>
      </w:r>
    </w:p>
    <w:p w:rsidR="003769AD" w:rsidRDefault="003769AD">
      <w:bookmarkStart w:id="0" w:name="_GoBack"/>
      <w:bookmarkEnd w:id="0"/>
    </w:p>
    <w:sectPr w:rsidR="0037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0B"/>
    <w:rsid w:val="003769AD"/>
    <w:rsid w:val="00626E0B"/>
    <w:rsid w:val="00A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6525-0636-4F57-931A-17AAC536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Шавердина Ольга Евгеньевна</dc:creator>
  <cp:keywords/>
  <dc:description/>
  <cp:lastModifiedBy>Шавердина Ольга Евгеньевна</cp:lastModifiedBy>
  <cp:revision>2</cp:revision>
  <dcterms:created xsi:type="dcterms:W3CDTF">2025-01-16T09:58:00Z</dcterms:created>
  <dcterms:modified xsi:type="dcterms:W3CDTF">2025-01-16T09:58:00Z</dcterms:modified>
</cp:coreProperties>
</file>