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32" w:rsidRPr="00677B68" w:rsidRDefault="00630C69" w:rsidP="0067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7B68">
        <w:rPr>
          <w:rFonts w:ascii="Times New Roman" w:hAnsi="Times New Roman" w:cs="Times New Roman"/>
          <w:sz w:val="24"/>
          <w:szCs w:val="24"/>
        </w:rPr>
        <w:t>Демоверсия</w:t>
      </w:r>
    </w:p>
    <w:p w:rsidR="00630C69" w:rsidRPr="00677B68" w:rsidRDefault="00630C69" w:rsidP="0067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B68">
        <w:rPr>
          <w:rFonts w:ascii="Times New Roman" w:hAnsi="Times New Roman" w:cs="Times New Roman"/>
          <w:sz w:val="24"/>
          <w:szCs w:val="24"/>
        </w:rPr>
        <w:t>Итоговая контрольная работа.</w:t>
      </w:r>
    </w:p>
    <w:p w:rsidR="00630C69" w:rsidRDefault="00630C69" w:rsidP="0067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B68">
        <w:rPr>
          <w:rFonts w:ascii="Times New Roman" w:hAnsi="Times New Roman" w:cs="Times New Roman"/>
          <w:sz w:val="24"/>
          <w:szCs w:val="24"/>
        </w:rPr>
        <w:t>Обществознание. Блок «Право»</w:t>
      </w:r>
    </w:p>
    <w:p w:rsidR="00677B68" w:rsidRPr="00677B68" w:rsidRDefault="00677B68" w:rsidP="0067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C69" w:rsidRPr="00677B68" w:rsidRDefault="00630C69" w:rsidP="00677B68">
      <w:pPr>
        <w:pStyle w:val="leftmargin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677B68">
        <w:rPr>
          <w:b/>
        </w:rPr>
        <w:t>Ниже приведён перечень терминов. Все они, за исключением двух, относятся к понятию «правонарушение».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Деяние.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Соблюдение закона.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Правовой обычай.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Неосторожность.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Умысел.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Вина.</w:t>
      </w:r>
    </w:p>
    <w:p w:rsidR="00630C69" w:rsidRPr="00677B68" w:rsidRDefault="00677B68" w:rsidP="00677B68">
      <w:pPr>
        <w:pStyle w:val="leftmargin"/>
        <w:spacing w:before="0" w:beforeAutospacing="0" w:after="0" w:afterAutospacing="0"/>
      </w:pPr>
      <w:r w:rsidRPr="00677B68">
        <w:rPr>
          <w:b/>
        </w:rPr>
        <w:t xml:space="preserve">2. </w:t>
      </w:r>
      <w:r w:rsidR="00630C69" w:rsidRPr="00677B68">
        <w:rPr>
          <w:b/>
        </w:rPr>
        <w:t>Ниже приведён ряд характеристик. Все они, за исключением двух, являются принципами только правового государства</w:t>
      </w:r>
      <w:r w:rsidR="00630C69" w:rsidRPr="00677B68">
        <w:t>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1.  Верховенство права. 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2.  Незыблемость прав и свобод граждан. 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3.  Государственный контроль над обществом. 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4.  Разделение властей на три ветви. 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5.  Взаимная ответственность государства и личности. 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Суверенитет.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3. </w:t>
      </w:r>
      <w:r w:rsidR="00630C69" w:rsidRPr="00677B68">
        <w:rPr>
          <w:b/>
        </w:rPr>
        <w:t>Что из перечисленного относится к конституционным обязанностям граждан РФ? Запишите цифры, под которыми указаны конституционные обязанности. 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Указание своей национальности.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Сохранение исторического и культурного наследия.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Участие в выборах органов власти.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Уплата налогов.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Свободное распоряжение своими способностями к труду.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Пользование родным языком.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4. </w:t>
      </w:r>
      <w:r w:rsidR="00630C69" w:rsidRPr="00677B68">
        <w:rPr>
          <w:b/>
        </w:rPr>
        <w:t>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Запрет установления общеобязательной идеологии.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Равенство прав и свобод человека и гражданина независимо от пола, расы, национальности, языка.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Установление государственных пенсий и пособий.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Охрана труда и здоровья людей.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Гарантии единства экономического пространства.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6.  Установление гарантированного минимального </w:t>
      </w:r>
      <w:proofErr w:type="gramStart"/>
      <w:r w:rsidRPr="00677B68">
        <w:t>размера оплаты труда</w:t>
      </w:r>
      <w:proofErr w:type="gramEnd"/>
      <w:r w:rsidRPr="00677B68">
        <w:t>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5. </w:t>
      </w:r>
      <w:r w:rsidR="00630C69" w:rsidRPr="00677B68">
        <w:rPr>
          <w:b/>
        </w:rPr>
        <w:t>Российская Федерация  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Никакая религия не может устанавливаться в качестве государственной или обязательной.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Никакая идеология не может устанавливаться в качестве государственной или обязательной.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Религиозные объединения отделены от государства и равны перед законом.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В Российской Федерации признаются политическое многообразие, многопартийность.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Российская Федерация обеспечивает целостность и неприкосновенность своей территории.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6. </w:t>
      </w:r>
      <w:r w:rsidR="00630C69" w:rsidRPr="00677B68">
        <w:rPr>
          <w:b/>
        </w:rPr>
        <w:t>Что из перечисленного относится по Конституции РФ к полномочиям Президента РФ? Запишите цифры, под которыми они указаны.</w:t>
      </w:r>
    </w:p>
    <w:p w:rsidR="00630C69" w:rsidRPr="00677B68" w:rsidRDefault="00630C69" w:rsidP="00677B68">
      <w:pPr>
        <w:pStyle w:val="a3"/>
        <w:spacing w:before="0" w:beforeAutospacing="0" w:after="0" w:afterAutospacing="0"/>
        <w:rPr>
          <w:b/>
        </w:rPr>
      </w:pPr>
      <w:r w:rsidRPr="00677B68">
        <w:rPr>
          <w:b/>
        </w:rPr>
        <w:lastRenderedPageBreak/>
        <w:t> 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Утверждает военную доктрину.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Объявляет амнистию.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Принимает решение об отставке Правительства РФ.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Осуществляет помилование.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Утверждает изменение границ между субъектами РФ.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Назначает на должность Председателя Центрального банка РФ.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7. </w:t>
      </w:r>
      <w:r w:rsidR="00630C69" w:rsidRPr="00677B68">
        <w:rPr>
          <w:b/>
        </w:rPr>
        <w:t>Что из перечисленного относится к политическим правам (свободам) гражданина РФ? Запишите цифры, под которыми они указаны.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Защищать Отечество.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Избирать и быть избранным.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3.  Исповедовать индивидуально или совместно с другими любую религию или не исповедовать </w:t>
      </w:r>
      <w:proofErr w:type="gramStart"/>
      <w:r w:rsidRPr="00677B68">
        <w:t>никакой</w:t>
      </w:r>
      <w:proofErr w:type="gramEnd"/>
      <w:r w:rsidRPr="00677B68">
        <w:t>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Проводить шествия и пикетирования.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Свободно использовать свои способности и имущество для предпринимательской деятельности.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Направлять индивидуальные и коллективные обращения в государственные органы.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8. </w:t>
      </w:r>
      <w:r w:rsidR="00630C69" w:rsidRPr="00677B68">
        <w:rPr>
          <w:b/>
        </w:rPr>
        <w:t>В статье 13 Конституции РФ закреплен принцип политического идеологического плюрализма. Это означает, что.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Признаны различные формы собственности.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Устанавливается запрет на признание какой-либо идеологии в качестве официальной.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Отсутствует государственная религия.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Провозглашена свобода политических мнений и действий.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Утверждена основа для существования в стране многопартийности.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6.  Признаны права и свободы человека и гражданина.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9. </w:t>
      </w:r>
      <w:r w:rsidR="00630C69" w:rsidRPr="00677B68">
        <w:rPr>
          <w:b/>
        </w:rPr>
        <w:t>Найдите в приведенном ниже списке признаки, характеризующие право, и запишите цифры, под которыми они указаны.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Формулируется и поддерживается государством.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Существует в устной форме.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За нарушение правовых норм следуют только меры общественного порицания.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Относится к нормативной системе общества.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Определяет границы должного поведения людей.</w:t>
      </w: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10. </w:t>
      </w:r>
      <w:r w:rsidR="00630C69" w:rsidRPr="00677B68">
        <w:rPr>
          <w:b/>
        </w:rPr>
        <w:t>Найдите в приведенном списке положения, характеризующие нормы права, и запишите цифры, под которыми они указаны.</w:t>
      </w:r>
      <w:r w:rsidR="00630C69" w:rsidRPr="00677B68">
        <w:t> 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1.  Совокупность представлений о добре и зле.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Общеобязательность выполнения.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3.  Обеспеченность выполнения принудительной силой государства.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4.  Форма общественного сознания.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Многократность применения.</w:t>
      </w:r>
    </w:p>
    <w:p w:rsidR="00630C69" w:rsidRPr="00630C69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630C69" w:rsidRPr="0063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</w:t>
      </w:r>
      <w:r w:rsidR="00630C69"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ПРОСТУПОК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А)  невыполнение условий договора займа;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опоздание на работу;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В)  прогул;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публичное оскорбление;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безбилетный проезд.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ЮРИДИЧЕСКОЙ ОТВЕТСТВЕННОСТИ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гражданск</w:t>
      </w:r>
      <w:proofErr w:type="gramStart"/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⁠правовая;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дисциплинарная;</w:t>
      </w:r>
    </w:p>
    <w:p w:rsidR="00630C69" w:rsidRPr="00630C69" w:rsidRDefault="00630C69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69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административная.</w:t>
      </w:r>
    </w:p>
    <w:p w:rsidR="00677B68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lastRenderedPageBreak/>
        <w:t xml:space="preserve">12. </w:t>
      </w:r>
      <w:r w:rsidR="00630C69" w:rsidRPr="00630C69">
        <w:rPr>
          <w:b/>
        </w:rPr>
        <w:t> </w:t>
      </w:r>
      <w:r w:rsidRPr="00677B68">
        <w:rPr>
          <w:b/>
        </w:rPr>
        <w:t>Установите соответствие между участниками уголовного судопроизводства и стороной, которую они представляют: к каждой позиции, данной в первом столбце, подберите соответствующую позицию из второго столбца.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УГОЛОВНОГО СУДОПРОИЗВОДСТВА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A)  прокурор;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Б)  адвокат;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B)  следователь;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Г)  потерпевший;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Д)  обвиняемый.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УГОЛОВНОГО СУДОПРОИЗВОДСТВА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обвинение;</w:t>
      </w:r>
    </w:p>
    <w:p w:rsid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8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защита.</w:t>
      </w:r>
    </w:p>
    <w:p w:rsidR="00677B68" w:rsidRPr="00677B68" w:rsidRDefault="00677B68" w:rsidP="0067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B68" w:rsidRPr="00677B68" w:rsidRDefault="00677B68" w:rsidP="00677B68">
      <w:pPr>
        <w:pStyle w:val="leftmargin"/>
        <w:spacing w:before="0" w:beforeAutospacing="0" w:after="0" w:afterAutospacing="0"/>
        <w:rPr>
          <w:b/>
          <w:i/>
        </w:rPr>
      </w:pPr>
      <w:r w:rsidRPr="00677B68">
        <w:rPr>
          <w:b/>
          <w:i/>
        </w:rPr>
        <w:t xml:space="preserve">13. В свободное от учебы время пятнадцатилетний десятиклассник Роман решил устроиться работать ночным сторожем. Но работодатель отказался принять его на эту должность и предложил вакансию курьера. </w:t>
      </w:r>
    </w:p>
    <w:p w:rsidR="00677B68" w:rsidRDefault="00677B68" w:rsidP="00677B68">
      <w:pPr>
        <w:pStyle w:val="leftmargin"/>
        <w:spacing w:before="0" w:beforeAutospacing="0" w:after="0" w:afterAutospacing="0"/>
        <w:rPr>
          <w:b/>
          <w:i/>
        </w:rPr>
      </w:pPr>
      <w:r w:rsidRPr="00677B68">
        <w:rPr>
          <w:b/>
          <w:i/>
        </w:rPr>
        <w:t>Правомерны ли действия работодателя? Свой ответ поясните. Как в Трудовом кодексе РФ характеризуется труд, которым может заниматься 15-летний школьник? Приведите две характеристики. Как при заключении трудового договора с 15-летним школьником решается вопрос об испытательном сроке? Какие права есть у работника в РФ? Назовите два любых права работника в соответствии с Трудовым кодексом РФ.</w:t>
      </w:r>
    </w:p>
    <w:p w:rsidR="00677B68" w:rsidRPr="00677B68" w:rsidRDefault="00677B68" w:rsidP="00677B68">
      <w:pPr>
        <w:pStyle w:val="leftmargin"/>
        <w:spacing w:before="0" w:beforeAutospacing="0" w:after="0" w:afterAutospacing="0"/>
        <w:rPr>
          <w:b/>
          <w:i/>
        </w:rPr>
      </w:pPr>
    </w:p>
    <w:p w:rsidR="00630C69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 xml:space="preserve">14. </w:t>
      </w:r>
      <w:r w:rsidR="00630C69" w:rsidRPr="00677B68">
        <w:rPr>
          <w:b/>
        </w:rPr>
        <w:t xml:space="preserve">С начала 2000-х гг. в странах Z и Y проводились реформы государственной власти. Социологической службой был проведён опрос совершеннолетних граждан обеих стран. Им задавали вопрос: «Как Вы считаете, должна ли деятельность парламента контролироваться правительством?» Результаты опроса (в % от числа </w:t>
      </w:r>
      <w:proofErr w:type="gramStart"/>
      <w:r w:rsidR="00630C69" w:rsidRPr="00677B68">
        <w:rPr>
          <w:b/>
        </w:rPr>
        <w:t>отвечавших</w:t>
      </w:r>
      <w:proofErr w:type="gramEnd"/>
      <w:r w:rsidR="00630C69" w:rsidRPr="00677B68">
        <w:rPr>
          <w:b/>
        </w:rPr>
        <w:t>) представлены в диаграмме.</w:t>
      </w:r>
    </w:p>
    <w:p w:rsidR="00630C69" w:rsidRPr="00677B68" w:rsidRDefault="00630C69" w:rsidP="00677B68">
      <w:pPr>
        <w:pStyle w:val="a3"/>
        <w:spacing w:before="0" w:beforeAutospacing="0" w:after="0" w:afterAutospacing="0"/>
      </w:pPr>
      <w:r w:rsidRPr="00677B68">
        <w:t> </w:t>
      </w:r>
      <w:r w:rsidRPr="00677B68">
        <w:rPr>
          <w:noProof/>
        </w:rPr>
        <mc:AlternateContent>
          <mc:Choice Requires="wps">
            <w:drawing>
              <wp:inline distT="0" distB="0" distL="0" distR="0" wp14:anchorId="7BD905AD" wp14:editId="4FBBB32F">
                <wp:extent cx="304800" cy="304800"/>
                <wp:effectExtent l="0" t="0" r="0" b="0"/>
                <wp:docPr id="3" name="AutoShape 3" descr="https://soc-ege.sdamgia.ru/get_file?id=160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soc-ege.sdamgia.ru/get_file?id=1602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D8FbrD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677B68">
        <w:rPr>
          <w:noProof/>
        </w:rPr>
        <w:drawing>
          <wp:inline distT="0" distB="0" distL="0" distR="0" wp14:anchorId="6ED5FD4B" wp14:editId="226323AE">
            <wp:extent cx="2724150" cy="23778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7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C69" w:rsidRPr="00677B68" w:rsidRDefault="00630C69" w:rsidP="00677B68">
      <w:pPr>
        <w:pStyle w:val="a3"/>
        <w:spacing w:before="0" w:beforeAutospacing="0" w:after="0" w:afterAutospacing="0"/>
      </w:pPr>
      <w:r w:rsidRPr="00677B68">
        <w:rPr>
          <w:noProof/>
        </w:rPr>
        <mc:AlternateContent>
          <mc:Choice Requires="wps">
            <w:drawing>
              <wp:inline distT="0" distB="0" distL="0" distR="0" wp14:anchorId="505C8062" wp14:editId="07B615F5">
                <wp:extent cx="304800" cy="304800"/>
                <wp:effectExtent l="0" t="0" r="0" b="0"/>
                <wp:docPr id="2" name="AutoShape 2" descr="https://soc-ege.sdamgia.ru/get_file?id=160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oc-ege.sdamgia.ru/get_file?id=1602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SBuaP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630C69" w:rsidRPr="00677B68" w:rsidRDefault="00630C69" w:rsidP="00677B68">
      <w:pPr>
        <w:pStyle w:val="a3"/>
        <w:spacing w:before="0" w:beforeAutospacing="0" w:after="0" w:afterAutospacing="0"/>
      </w:pPr>
      <w:r w:rsidRPr="00677B68">
        <w:t> 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Найдите в приведённом списке выводы, которые можно сделать на основе диаграммы, и запишите цифры, под которыми они указаны.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1.  В стране Z половина </w:t>
      </w:r>
      <w:proofErr w:type="gramStart"/>
      <w:r w:rsidRPr="00677B68">
        <w:t>опрошенных</w:t>
      </w:r>
      <w:proofErr w:type="gramEnd"/>
      <w:r w:rsidRPr="00677B68">
        <w:t xml:space="preserve"> считают, что деятельность парламента должна в полной мере контролироваться правительством.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2.  В стране Z доля тех, кто считают, что все ветви власти должны быть независимыми, меньше доли тех, кто не интересуются политикой вообще.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 xml:space="preserve">3.  В стране Y около трети </w:t>
      </w:r>
      <w:proofErr w:type="gramStart"/>
      <w:r w:rsidRPr="00677B68">
        <w:t>опрошенных</w:t>
      </w:r>
      <w:proofErr w:type="gramEnd"/>
      <w:r w:rsidRPr="00677B68">
        <w:t xml:space="preserve"> считают, что деятельность парламента должна в полной мере контролироваться правительством.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lastRenderedPageBreak/>
        <w:t>4.  В стране Y доля тех, кто считают, что все ветви власти должны быть независимыми, больше доли тех, кто считают, что деятельность парламента должна в некоторой степени контролироваться правительством.</w:t>
      </w:r>
    </w:p>
    <w:p w:rsidR="00630C69" w:rsidRPr="00677B68" w:rsidRDefault="00630C69" w:rsidP="00677B68">
      <w:pPr>
        <w:pStyle w:val="leftmargin"/>
        <w:spacing w:before="0" w:beforeAutospacing="0" w:after="0" w:afterAutospacing="0"/>
      </w:pPr>
      <w:r w:rsidRPr="00677B68">
        <w:t>5.  Доля тех, кто не интересуются политикой, в стране Y ниже, чем в стране Z.</w:t>
      </w:r>
    </w:p>
    <w:p w:rsidR="00677B68" w:rsidRDefault="00677B68" w:rsidP="00677B68">
      <w:pPr>
        <w:pStyle w:val="leftmargin"/>
        <w:spacing w:before="0" w:beforeAutospacing="0" w:after="0" w:afterAutospacing="0"/>
      </w:pPr>
      <w:r w:rsidRPr="00677B68"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:rsidR="00677B68" w:rsidRPr="00677B68" w:rsidRDefault="00677B68" w:rsidP="00677B68">
      <w:pPr>
        <w:pStyle w:val="leftmargin"/>
        <w:spacing w:before="0" w:beforeAutospacing="0" w:after="0" w:afterAutospacing="0"/>
      </w:pPr>
    </w:p>
    <w:p w:rsidR="00677B68" w:rsidRPr="00677B68" w:rsidRDefault="00677B68" w:rsidP="00677B68">
      <w:pPr>
        <w:pStyle w:val="leftmargin"/>
        <w:spacing w:before="0" w:beforeAutospacing="0" w:after="0" w:afterAutospacing="0"/>
        <w:rPr>
          <w:b/>
        </w:rPr>
      </w:pPr>
      <w:r w:rsidRPr="00677B68">
        <w:rPr>
          <w:b/>
        </w:rPr>
        <w:t>15.  Дай развернутые ответы на вопросы.</w:t>
      </w:r>
    </w:p>
    <w:p w:rsidR="00677B68" w:rsidRPr="00677B68" w:rsidRDefault="00677B68" w:rsidP="00677B68">
      <w:pPr>
        <w:pStyle w:val="leftmargin"/>
        <w:spacing w:before="0" w:beforeAutospacing="0" w:after="0" w:afterAutospacing="0"/>
      </w:pPr>
      <w:r>
        <w:t>1.</w:t>
      </w:r>
      <w:r w:rsidRPr="00677B68">
        <w:t xml:space="preserve">Обоснуйте значение правового регулирования общественных отношений. </w:t>
      </w:r>
      <w:r w:rsidRPr="00677B68">
        <w:rPr>
          <w:i/>
          <w:iCs/>
        </w:rPr>
        <w:t>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и (или) функциональные связи</w:t>
      </w:r>
      <w:r w:rsidRPr="00677B68">
        <w:t>.</w:t>
      </w:r>
    </w:p>
    <w:p w:rsidR="00677B68" w:rsidRPr="00677B68" w:rsidRDefault="00677B68" w:rsidP="00677B68">
      <w:pPr>
        <w:pStyle w:val="leftmargin"/>
        <w:spacing w:before="0" w:beforeAutospacing="0" w:after="0" w:afterAutospacing="0"/>
      </w:pPr>
      <w:r w:rsidRPr="00677B68">
        <w:t xml:space="preserve">2.  Какие характеристики правового регулирования отличают его от иных видов и форм регулирования общественных отношений в Российской Федерации? </w:t>
      </w:r>
      <w:r w:rsidRPr="00677B68">
        <w:rPr>
          <w:i/>
          <w:iCs/>
        </w:rPr>
        <w:t>Назовите любые три позиции</w:t>
      </w:r>
      <w:r w:rsidRPr="00677B68">
        <w:t>.</w:t>
      </w:r>
    </w:p>
    <w:p w:rsidR="00677B68" w:rsidRPr="00677B68" w:rsidRDefault="00677B68" w:rsidP="00677B68">
      <w:pPr>
        <w:pStyle w:val="leftmargin"/>
        <w:spacing w:before="0" w:beforeAutospacing="0" w:after="0" w:afterAutospacing="0"/>
      </w:pPr>
      <w:r w:rsidRPr="00677B68">
        <w:t xml:space="preserve">3.  Для каждой характеристики приведите по одному примеру, иллюстрирующему её сущность. </w:t>
      </w:r>
      <w:r w:rsidRPr="00677B68">
        <w:rPr>
          <w:i/>
          <w:iCs/>
        </w:rPr>
        <w:t>Каждый пример должен быть сформулирован развёрнуто. В совокупности примеры должны иллюстрировать три различные характеристики.</w:t>
      </w:r>
    </w:p>
    <w:p w:rsidR="00630C69" w:rsidRPr="00677B68" w:rsidRDefault="00630C69" w:rsidP="00677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30C69" w:rsidRPr="0067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17"/>
    <w:multiLevelType w:val="hybridMultilevel"/>
    <w:tmpl w:val="99A6151C"/>
    <w:lvl w:ilvl="0" w:tplc="235CC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E5"/>
    <w:rsid w:val="0058279A"/>
    <w:rsid w:val="00630C69"/>
    <w:rsid w:val="00677B68"/>
    <w:rsid w:val="009C63B8"/>
    <w:rsid w:val="009E5432"/>
    <w:rsid w:val="00B15DE5"/>
    <w:rsid w:val="00C80F63"/>
    <w:rsid w:val="00E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Александровна Даценко</dc:creator>
  <cp:lastModifiedBy>petrovao</cp:lastModifiedBy>
  <cp:revision>2</cp:revision>
  <dcterms:created xsi:type="dcterms:W3CDTF">2024-04-27T08:50:00Z</dcterms:created>
  <dcterms:modified xsi:type="dcterms:W3CDTF">2024-04-27T08:50:00Z</dcterms:modified>
</cp:coreProperties>
</file>